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الدعاء الخاصّ بليلة القدر</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بِسْمِ اللَهِ الرَّحْمَـٰنِ الرَّحِيمِ</w:t>
      </w:r>
    </w:p>
    <w:p>
      <w:pPr>
        <w:pStyle w:val="Dua_MS_V1"/>
      </w:pPr>
      <w:r>
        <w:rPr>
          <w:rtl w:val="0"/>
          <w:lang w:val="ar-SA"/>
        </w:rPr>
        <w:t xml:space="preserve">اللَّهُمَّ اجْعَلْ فِيما تَقْضِي وَفِيما تُقَدِّرُ، مِنَ الأمْرِ المَحْتُومِ وَفِيما تَفْرُقُ مِنَ الأمْرِ الحَكِيمِ، فِي لَيْلَةِ القَدْرِ مِنَ القَضاء الَّذِي لا يُرَدُّ وَلا يُبَدَّلُ، أَنْ تَكْتُبَنِي مِنْ حُجَّاجِ بَيْتِكَ الحَرامِ، في عَامِيْ هَذَا، المَبْرُورِ حَجُّهُمُ، المَشْكُورِ سَعْيُهُمُ، المَغْفُورِ ذُنُوبُهُمُ، المُكَفَّرِ عَنْهُم سَيِّئاتُهُمْ، وَاجْعَلْ فِيْما تَقْضِي وَتُقَدِّرُ، أَنْ تُطِيلَ عُمْرِي وَتُوَسِّعَ لي فِي رِزْقِي.</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61D8011-3737-408F-8822-347A100C710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5695243-056D-44ED-9A84-D0119B5AC39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