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قصّة بُرير بن خضير الهمدانيّ وعبد الرحمن بن عبد ربّه الأنصاريّ</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بُرير بن خُضير الهَمْدَانيّ من أصحاب سيّد الشهداء الأجلاّء، وكان ينتمي إلى قبيلة هَمْدان، وكان قارئاً للقرآن يجلس في مسجد الكوفة فيعلّم في مدرسته العلميّة القرآن والأحكام.</w:t>
      </w:r>
    </w:p>
    <w:p>
      <w:pPr>
        <w:pStyle w:val="ContentNormal_MS_V1"/>
      </w:pPr>
      <w:r>
        <w:rPr>
          <w:rtl w:val="0"/>
          <w:lang w:val="ar-SA"/>
        </w:rPr>
        <w:t xml:space="preserve">[وكان‏] عبد الرحمن بن عبد ربَّه وبرير بن خضير الهَمْدَانيّ على باب الفسطاط [الذي ضربه الحسين ليطلى فيه بالنورة] تحتكّ مناكبهما فازدحما أيّهما يطلي على أثره، فجعل برير يُهازل عبد الرحمن، فقال له عبد الرحمن: دعنا فو الله ما هذه بساعة باطل.</w:t>
      </w:r>
    </w:p>
    <w:p>
      <w:pPr>
        <w:pStyle w:val="ContentNormal_MS_V1"/>
      </w:pPr>
      <w:r>
        <w:rPr>
          <w:rtl w:val="0"/>
          <w:lang w:val="ar-SA"/>
        </w:rPr>
        <w:t xml:space="preserve">فقال له بُرير: </w:t>
      </w:r>
      <w:r>
        <w:rPr>
          <w:rStyle w:val="ContentBold_MS_V1"/>
          <w:rtl w:val="0"/>
          <w:lang w:val="ar-SA"/>
        </w:rPr>
        <w:t xml:space="preserve">والله لقد علم قومي أنّي ما أحْبَبْتُ الباطلَ شابّاً ولا كهلاً، ولكن واللهِ إنّي لمستبشر بما نحن لاَقُون، واللهِ إنّه ليس بيننا وبين الحور العين إلاّ أن يميل هؤلاء علينا بأسيافهم، ولودَدْتُ أنهم قد مالوا علينا بأسيافهم الساعة.</w:t>
      </w:r>
    </w:p>
    <w:p>
      <w:pPr/>
    </w:p>
    <w:p>
      <w:pPr>
        <w:pStyle w:val="Poetry_Trans_MS_V1"/>
      </w:pPr>
      <w:r>
        <w:rPr>
          <w:rtl/>
          <w:lang w:val="ar-SA"/>
        </w:rPr>
        <w:t xml:space="preserve">[يقول: «إذا ما دني الوصال الموعود، تأجّجت نارُ العشق وزاد أوارها».]</w:t>
      </w:r>
    </w:p>
    <w:p>
      <w:pPr/>
    </w:p>
    <w:p>
      <w:pP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3" w:history="1">
        <w:r>
          <w:rPr>
            <w:rStyle w:val="Hyperlink"/>
          </w:rPr>
          <w:t xml:space="preserve">معرفة المعاد، ج‏٢، ص ۱٢٩</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A282382-4AC3-4D75-BCDE-BBF1B600C2F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DC38AC-0AE3-4ED4-B537-E8A497AB577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Book/Details/10023/%D9%85%D8%B9%D8%B1%D9%81%D8%A9-%D8%A7%D9%84%D9%85%D8%B9%D8%A7%D8%AF-%D8%AC2"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